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610" w:rsidRPr="00990610" w:rsidRDefault="00990610" w:rsidP="0099061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Муниципальное </w:t>
      </w:r>
      <w:r w:rsidR="006461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автономное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дошкольное образовательное учреждение д</w:t>
      </w:r>
      <w:r w:rsidR="006461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етский сад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№</w:t>
      </w:r>
      <w:r w:rsidR="006461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26 г. Ивделя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461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</w:p>
    <w:p w:rsidR="00990610" w:rsidRDefault="00990610" w:rsidP="009906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12D08" w:rsidRDefault="00990610" w:rsidP="0099061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9061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Консультация для воспитателей 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9061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«Современные образовательные технологии в развитии связной речи у детей дошкольного возраста»</w:t>
      </w:r>
    </w:p>
    <w:p w:rsidR="00990610" w:rsidRPr="00990610" w:rsidRDefault="00990610" w:rsidP="009906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61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619A" w:rsidRDefault="0052742D" w:rsidP="005274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1 КК Чеклецова Т.В.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Говорить умеют почти все, но говорить правильно, лишь единицы из нас. Разговаривая с другими, мы пользуемся речью, как средством передачи своих мыслей. Речь является для нас одной из главных потребностей и функций человека.  Именно через общение с другими людьми человек реализует себя как личность.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Судить о начале развития личности ребенка дошкольного возраста  без оценки его речевого развития невозможно. В психическом развитии ребенка речь имеет  исключительное значение. С развитием речи связано формирование как личности в целом, так и всех психических процессов. Поэтому определение направлений  и условия развития речи у детей относятся к числу важнейших педагогических задач. Проблема развития речи является одной из актуальных.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важную роль в развитии речи играет и культура речи педагога. Сотрудники задают детям образцы правильной литературной речи: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педагога четкая, ясная, полная, грамматически правильная;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речь включаются разнообразные образцы речевого этикета.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не понимают своей функции – общение с ребенком должно начинаться  с рождения и до его появления на свет, в перинатальный период.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странах Африки  до трех лет дети опережают по речевому развитию детей Европы, потому, что находятся за спиной матери, привязанные  к ней – комфортное пребывание способствует успешному развитию</w:t>
      </w:r>
    </w:p>
    <w:p w:rsidR="0064619A" w:rsidRPr="00A871BD" w:rsidRDefault="00D12D08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64619A" w:rsidRPr="00A871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успешного речевого развития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1.В дошкольном учреждении созданы условия для развития речи детей в общении </w:t>
      </w:r>
      <w:proofErr w:type="gramStart"/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сверстниками: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сотрудники побуждают детей обращаться к взрослым с вопросами, суждениями, высказываниями;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сотрудники побуждают детей к речевому общению между собой.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D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Сотрудники задают детям образцы правильной литературной речи: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речь сотрудников четкая, ясная, красочная, полная, грамматически правильная;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в речь включаются разнообразные образцы речевого этикета.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D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A871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Сотрудники обеспечивают развитие звуковой культуры речи со стороны детей в соответствии с их возрастными особенностями: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 следят за правильным произношением, в случае необходимости поправляют и упражняют детей (организуют звукоподражательные игры, проводят занятия по звуковому анализу слова, используют </w:t>
      </w:r>
      <w:proofErr w:type="spellStart"/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скороговорки, загадки, стихотворения);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наблюдают за темпом и громкостью речи детей, в случае необходимости деликатно поправляют их.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D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A871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Сотрудники обеспечивают детям условия для обогащения их словаря с учетом возрастных особенностей: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сотрудники обеспечивают детям условия для включения детьми называемых предметов и явлений в игру и предметную деятельность;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 помогают ребенку овладеть названием предметов и явлений, их свойств, рассказывать о них;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обеспечивают развитие образной стороны речи (переносный смысл слов);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знакомят детей с синонимами, антонимами, омонимами.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D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A871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Сотрудники создают условия для овладения детьми грамматическим строем речи: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учат правильно связывать слова в падеже, числе, во времени, роде, пользоваться суффиксами;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учат формулировать вопросы и отвечать на них, строить предложения.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D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A871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Сотрудники развивают у детей связную речь с учетом их возрастных особенностей: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поощряют детей к рассказыванию, развернутому изложению определенного содержания;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 организуют диалоги между детьми и </w:t>
      </w:r>
      <w:proofErr w:type="gramStart"/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D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</w:t>
      </w: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 Уделяют специальное внимание развитию у детей понимания речи, упражняя детей в выполнении словесной инструкции.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D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A871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Сотрудники создают условия для развития планирующей и регулирующей функции речи детей в соответствии с их возрастными особенностями: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стимулируют детей комментировать свою речь;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-  упражняют в умении планировать свою деятельность.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D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Pr="00A871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Приобщают детей к культуре чтения художественной литературы.</w:t>
      </w:r>
    </w:p>
    <w:p w:rsidR="0064619A" w:rsidRPr="00A871BD" w:rsidRDefault="0064619A" w:rsidP="0064619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D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</w:t>
      </w: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Сотрудники поощряют детское словотворчество.</w:t>
      </w:r>
    </w:p>
    <w:p w:rsidR="0064619A" w:rsidRPr="00A871BD" w:rsidRDefault="0064619A" w:rsidP="006461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64619A" w:rsidRPr="0064619A" w:rsidRDefault="0064619A" w:rsidP="0064619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71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Родной язык играет уникальную роль в становлении личности человека. Речь традиционно рассматривается в педагогике и психологии как центр, в котором сходятся различные стороны психического развития: мышление, воображение, память, эмоции. Развитие устной монологической речи в дошкольном возрасте закладывает основы успешного обучения в школе.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Современные технологии речевого развития:</w:t>
      </w:r>
    </w:p>
    <w:p w:rsidR="00990610" w:rsidRPr="00990610" w:rsidRDefault="0064619A" w:rsidP="009906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доровьесберегающие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технологии: дыхательная гимнастика, пальчиковая гимнастика, игровой самомассаж, логоритмика, сказкотерапия, музыкотерапия; кинезиотерапия (игротренинг); литотерапия (камешки «Марблс»); арт-терапия (нетрадиционные формы изобразитель</w:t>
      </w:r>
      <w:r w:rsidR="00317CB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деятельности); аквагимнастика; песочная терапия;</w:t>
      </w:r>
    </w:p>
    <w:p w:rsidR="00990610" w:rsidRPr="00990610" w:rsidRDefault="0064619A" w:rsidP="009906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немотехника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0610" w:rsidRPr="00990610" w:rsidRDefault="00990610" w:rsidP="009906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проектной деятельности</w:t>
      </w:r>
      <w:r w:rsidR="0064619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0610" w:rsidRPr="00990610" w:rsidRDefault="00990610" w:rsidP="009906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ТРИЗ</w:t>
      </w:r>
      <w:r w:rsidR="0064619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0610" w:rsidRPr="00990610" w:rsidRDefault="00990610" w:rsidP="009906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исследовательской деятельности</w:t>
      </w:r>
      <w:r w:rsidR="0064619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0610" w:rsidRPr="00990610" w:rsidRDefault="00990610" w:rsidP="009906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информационно-коммуникационные    технологии;</w:t>
      </w:r>
    </w:p>
    <w:p w:rsidR="00990610" w:rsidRPr="00990610" w:rsidRDefault="00990610" w:rsidP="009906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личностно-ориентированные технологии</w:t>
      </w:r>
    </w:p>
    <w:p w:rsidR="00990610" w:rsidRPr="00990610" w:rsidRDefault="0064619A" w:rsidP="0099061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технологии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90610" w:rsidRDefault="00990610" w:rsidP="001F626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 технология</w:t>
      </w:r>
      <w:r w:rsidR="006461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4619A" w:rsidRPr="00990610" w:rsidRDefault="0064619A" w:rsidP="0064619A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Здоровьесберегающие технологии: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</w:t>
      </w:r>
      <w:r w:rsidR="00990610" w:rsidRPr="00317C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Развитие речевого дыхания</w:t>
      </w:r>
      <w:r w:rsidR="00317C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990610" w:rsidRPr="00317CB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играет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большую роль в воспитании правильной и четкой речи, обеспечивает правильное звукообразование, создает условия для поддержания громкости речи, четкого соблюдения пауз, сохранения плавности речи и интонационной выразительности.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</w:t>
      </w:r>
      <w:r w:rsidR="00990610" w:rsidRPr="00317C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Логоритмика</w:t>
      </w:r>
      <w:r w:rsidR="00317C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сочетает в себе музыку, слово и движение и является целостным актом, который положительно влияет на все моторные системы организма, на эмоционально-волевую сферу ребенка, а также на развитие его творческих способностей. Используется как индивидуально, так и со всей группой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</w:t>
      </w:r>
      <w:r w:rsidR="00990610" w:rsidRPr="00317CB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Пальчиковая гимнастика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Мозаика, шнуровка, застегивание (расстегивание) пуговиц, работа с фасолью, крупой, пластилином; массажные мячи помогают не только размять кончики пальцев, но и стимулируют всю ладонь, для массажа можно использовать шестигранные карандаши. Детям очень нравится выполнять пальчиковую гимнастику одновременно с проговариванием стихотворного текста.</w:t>
      </w:r>
    </w:p>
    <w:p w:rsidR="00990610" w:rsidRPr="00317CBB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</w:t>
      </w:r>
      <w:r w:rsidR="00990610" w:rsidRPr="006461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Сказкотерапия</w:t>
      </w:r>
      <w:r w:rsidR="00990610" w:rsidRPr="00646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создается коммуникативная направленность каждого слова и высказывания ребенка. Происходит совершенствование лексико-грамматических и выразительных средств языка, совершенствуется звуковая </w:t>
      </w:r>
      <w:r w:rsidR="00990610" w:rsidRPr="00317CB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сторона речи</w:t>
      </w:r>
    </w:p>
    <w:p w:rsidR="00990610" w:rsidRPr="0064619A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</w:t>
      </w:r>
      <w:r w:rsidR="00990610" w:rsidRPr="006461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Литотерапия (камешки «Марблс»)</w:t>
      </w:r>
    </w:p>
    <w:p w:rsidR="00990610" w:rsidRPr="00990610" w:rsidRDefault="00990610" w:rsidP="0099061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полифункциональное пособие (наборы стеклянных камешков разного цвета)</w:t>
      </w:r>
    </w:p>
    <w:p w:rsidR="00990610" w:rsidRPr="00990610" w:rsidRDefault="00990610" w:rsidP="0099061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связной речи, закреплении предложно-падежных конструкций;</w:t>
      </w:r>
    </w:p>
    <w:p w:rsidR="00990610" w:rsidRPr="00990610" w:rsidRDefault="00990610" w:rsidP="0099061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обогащения словаря детей;</w:t>
      </w:r>
    </w:p>
    <w:p w:rsidR="00990610" w:rsidRPr="00990610" w:rsidRDefault="00990610" w:rsidP="0099061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пространственной ориентировки;</w:t>
      </w:r>
    </w:p>
    <w:p w:rsidR="00990610" w:rsidRDefault="00990610" w:rsidP="0099061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автоматизации и дифференциации поставленных звуков.</w:t>
      </w:r>
    </w:p>
    <w:p w:rsidR="00317CBB" w:rsidRPr="00317CBB" w:rsidRDefault="00317CBB" w:rsidP="00317CBB">
      <w:pPr>
        <w:pStyle w:val="a3"/>
        <w:spacing w:before="0" w:beforeAutospacing="0" w:after="0" w:afterAutospacing="0"/>
        <w:ind w:left="-426" w:right="-143"/>
        <w:jc w:val="both"/>
        <w:rPr>
          <w:b/>
          <w:sz w:val="28"/>
          <w:szCs w:val="28"/>
        </w:rPr>
      </w:pPr>
      <w:r w:rsidRPr="0064619A">
        <w:rPr>
          <w:b/>
          <w:i/>
          <w:sz w:val="28"/>
          <w:szCs w:val="28"/>
        </w:rPr>
        <w:t xml:space="preserve">     </w:t>
      </w:r>
      <w:r w:rsidR="00D12D08">
        <w:rPr>
          <w:b/>
          <w:i/>
          <w:sz w:val="28"/>
          <w:szCs w:val="28"/>
        </w:rPr>
        <w:t xml:space="preserve">    </w:t>
      </w:r>
      <w:r w:rsidRPr="0064619A">
        <w:rPr>
          <w:b/>
          <w:i/>
          <w:sz w:val="28"/>
          <w:szCs w:val="28"/>
        </w:rPr>
        <w:t>Аква</w:t>
      </w:r>
      <w:r w:rsidR="00D12D08">
        <w:rPr>
          <w:b/>
          <w:i/>
          <w:sz w:val="28"/>
          <w:szCs w:val="28"/>
        </w:rPr>
        <w:t>-</w:t>
      </w:r>
      <w:r w:rsidRPr="0064619A">
        <w:rPr>
          <w:b/>
          <w:i/>
          <w:sz w:val="28"/>
          <w:szCs w:val="28"/>
        </w:rPr>
        <w:t>гимнастика –</w:t>
      </w:r>
      <w:r w:rsidRPr="006461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</w:t>
      </w:r>
      <w:r w:rsidRPr="00317CBB">
        <w:rPr>
          <w:rStyle w:val="a4"/>
          <w:b w:val="0"/>
          <w:sz w:val="28"/>
          <w:szCs w:val="28"/>
        </w:rPr>
        <w:t xml:space="preserve">индивидуальная работа по развитию мелкой моторики </w:t>
      </w:r>
      <w:r>
        <w:rPr>
          <w:rStyle w:val="a4"/>
          <w:b w:val="0"/>
          <w:sz w:val="28"/>
          <w:szCs w:val="28"/>
        </w:rPr>
        <w:t xml:space="preserve">  </w:t>
      </w:r>
      <w:r w:rsidRPr="00317CBB">
        <w:rPr>
          <w:rStyle w:val="a4"/>
          <w:b w:val="0"/>
          <w:sz w:val="28"/>
          <w:szCs w:val="28"/>
        </w:rPr>
        <w:t>рук у детей</w:t>
      </w:r>
      <w:r w:rsidRPr="00317CBB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FB399E">
        <w:rPr>
          <w:sz w:val="28"/>
          <w:szCs w:val="28"/>
        </w:rPr>
        <w:t>Пальчиковые упражнения в сочетании с само-массажем кистей и пальцев рук способствуют освоению детьми элементов само-массажа, оказывают оздоровительное воздействие на организм ребенка, улучшают функции рецепторов проводящих путей.</w:t>
      </w:r>
    </w:p>
    <w:p w:rsidR="00317CBB" w:rsidRPr="00317CBB" w:rsidRDefault="00317CBB" w:rsidP="00317C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Технологии ТРИЗ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применяют метод работы с серией картинок </w:t>
      </w:r>
      <w:r w:rsid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метод основан на освоении детьми алгоритма составления логического рассказа по серии картинок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проектной деятельности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ехнология дает возможность сконцентрировать материал по проблеме развитие связной речи у детей, повысить уровень собственной компетентности по этой проблеме, вывести на новый уровень взаимоотношения с родителями, ощутить себя действительно партнером детей в решении исследовательских задач, сделать процесс познания не скучным и чрезмерно назидательным.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Мнемотехника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совокупность специальных приемов и способов, облегчающих запоминание нужной информации и увеличивающих объем памяти путем образования ассоциаций.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использоваться при                обучении составлению рассказов, пересказах художественной литературы, отгадывании и загадывании загадок, заучивании стихов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Информационно-коммуникативные технологии</w:t>
      </w:r>
    </w:p>
    <w:p w:rsidR="00990610" w:rsidRPr="00990610" w:rsidRDefault="00990610" w:rsidP="0099061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дополнительного познавательного и картинного материала к занятиям (энциклопедии).</w:t>
      </w:r>
    </w:p>
    <w:p w:rsidR="00990610" w:rsidRPr="00990610" w:rsidRDefault="00990610" w:rsidP="0099061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презентаций в программе </w:t>
      </w:r>
      <w:proofErr w:type="spellStart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MicrosoftOffice</w:t>
      </w:r>
      <w:proofErr w:type="gramStart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owerРoint</w:t>
      </w:r>
      <w:proofErr w:type="spellEnd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повышения эффективности образовательных занятий с детьми. Причем презентация становится своеобразным планом занятия, его логической структурой, т.е. может быть использована на любом этапе занятия.</w:t>
      </w:r>
    </w:p>
    <w:p w:rsidR="00990610" w:rsidRPr="00990610" w:rsidRDefault="00990610" w:rsidP="0099061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игры (обучающие).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Игровые технологии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игры по своему виду делятся на сюжетно-ролевые и режиссерские.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</w:t>
      </w:r>
      <w:r w:rsidRPr="009906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Сюжетно-ролевые игры</w:t>
      </w:r>
      <w:r w:rsidR="006461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разыгрывание сказок и рассказов. В их текстах применяются разнообразные лексические и грамматические средства, которые способствуют обогащению речи ребенка. В процессе таких игр улучшается диалогическая речь, ее грамматический строй.                      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</w:t>
      </w:r>
      <w:r w:rsidRPr="009906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 режиссерской игре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 сам придумывает ее содержание, в основе которого лежит его личный опыт. Как правило, в ней отражаются события, которые произвели на него неизгладимое впечатление, знания, полученные из различных источников. Ребенок, выполняя игровое действие, стремится их 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передать своим сверстникам. Это становится возможным, если речь его последовательна, содержательна, ясна, чему он и обучается в процессе игры.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</w:t>
      </w:r>
      <w:r w:rsidRPr="009906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Настольные дидактические игры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содержат в себе большие возможности в обучении. Они могут быть использованы как часть образовательной деятельности и как самостоятельная деятельность. В первом случае ведущую роль выполняет воспитатель. Он создаёт игровую ситуацию и может быть как ведущим, так и участником игры. Дидактические игры пополняют активный и пассивный словарь, способствуют его активизации, развивают связную речь, умение правильно выражать свои мысли.</w:t>
      </w:r>
    </w:p>
    <w:p w:rsidR="00990610" w:rsidRPr="00990610" w:rsidRDefault="00990610" w:rsidP="0099061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«Восстанови последовательность картинок по памяти».</w:t>
      </w:r>
    </w:p>
    <w:p w:rsidR="00990610" w:rsidRPr="00990610" w:rsidRDefault="00990610" w:rsidP="0099061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«Смешай картинки с другими и отбери среди нескольких только те, которые относятся к данной схеме».</w:t>
      </w:r>
    </w:p>
    <w:p w:rsidR="00990610" w:rsidRPr="00990610" w:rsidRDefault="00990610" w:rsidP="0099061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«Определи место «выпавшей» картинки среди других».</w:t>
      </w:r>
    </w:p>
    <w:p w:rsidR="00990610" w:rsidRPr="00990610" w:rsidRDefault="00990610" w:rsidP="0099061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«Найди лишнюю картинку».</w:t>
      </w:r>
    </w:p>
    <w:p w:rsidR="00990610" w:rsidRPr="00990610" w:rsidRDefault="00990610" w:rsidP="0099061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«Найди ошибку в последовательности картинок после прочтения текста».</w:t>
      </w:r>
    </w:p>
    <w:p w:rsidR="00990610" w:rsidRPr="00990610" w:rsidRDefault="00990610" w:rsidP="0099061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«Распутай два события (детям предлагаются вперемешку две разрезанные </w:t>
      </w:r>
      <w:proofErr w:type="spellStart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)».</w:t>
      </w:r>
    </w:p>
    <w:p w:rsidR="00990610" w:rsidRPr="00990610" w:rsidRDefault="0052742D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Коллаж</w:t>
      </w:r>
    </w:p>
    <w:p w:rsidR="00990610" w:rsidRPr="00990610" w:rsidRDefault="00990610" w:rsidP="0099061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собой некий зрительный план того, о чем или о ком будет рассказ. При этом ребенок, рассказывая, не просто опирается на зрительный образ, а устанавливает ассоциативные связи между предметами или картинками.</w:t>
      </w:r>
    </w:p>
    <w:p w:rsidR="00990610" w:rsidRPr="00990610" w:rsidRDefault="00990610" w:rsidP="0099061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прием эффективен в работе по развитию монологической речи. Использования коллажа в процессе развития связной речи позволяет развивать навык составления описательного рассказа, установления ассоциативных связей, развивать память, обогащать словарь детей, развивать представления об окружающей действительности.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Техника коллажа дает широкий простор для творчества, поскольку целое создается </w:t>
      </w:r>
      <w:proofErr w:type="gramStart"/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="00990610"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фрагментарного. Фрагментами могут быть: фотографии, картинки из журналов, разноцветная бумага, ткань, фольга, растения, краски, различные детали. Коллаж создается путем наклеивания на бумагу или холст различных деталей, объединенных одной тематикой.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Кейс-технология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предназначение кейс-технологии – развивать способность анализировать различные проблемы и находить их решение, а также умение работать с информацией. Наиболее доступны в работе с детьми кейс- фото и 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кейс иллюстрации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иллюстрация или фотография, которая используется для рассмотрения проблемной ситуации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90610" w:rsidRPr="00990610" w:rsidRDefault="00D12D08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Синквейн</w:t>
      </w:r>
      <w:r w:rsidR="00527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990610" w:rsidRPr="009906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технология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Синквейн</w:t>
      </w:r>
      <w:r w:rsidR="006461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от французского слова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«пять». Это творческая работа, которая имеет короткую форму стихотворения, состоящего из пяти нерифмованных строк.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Применение данной творческой работы позволяет развивать у детей: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Мыслительные способности (умение находить в информационном материале наиболее существенные элементы, делать выводы и кратко их формулировать).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Речевые способности (развитие связной речи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составление рассказа из опыта, развитие словаря).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Проявление индивидуальности (дети учатся выражать свои наблюдения, впечатления и переживания). 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Правила составления синквейна: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1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Первая строка </w:t>
      </w:r>
      <w:proofErr w:type="spellStart"/>
      <w:r w:rsidRPr="006461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синквейна</w:t>
      </w:r>
      <w:proofErr w:type="spellEnd"/>
      <w:r w:rsidR="006461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заголовок, тема, состоящие из одного слова (обычно существительное, означающее предмет или действие, о котором идёт речь).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Вторая строка</w:t>
      </w:r>
      <w:r w:rsidR="0064619A" w:rsidRPr="00646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слова. Прилагательные. Это описание признаков предмета или его свойства, раскрывающие тему </w:t>
      </w:r>
      <w:proofErr w:type="spellStart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Третья строка</w:t>
      </w:r>
      <w:r w:rsidRPr="00646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состоит из трёх глаголов или деепричастий, описывающих действия предмета.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Четвёртая строка</w:t>
      </w:r>
      <w:r w:rsidRPr="00646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словосочетание или предложение, состоящее из нескольких слов, которые отражают личное отношение автора </w:t>
      </w:r>
      <w:proofErr w:type="spellStart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тому, о чем говорится в тексте.</w:t>
      </w:r>
    </w:p>
    <w:p w:rsidR="00990610" w:rsidRPr="00990610" w:rsidRDefault="00990610" w:rsidP="009906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2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Пятая строка</w:t>
      </w:r>
      <w:r w:rsidRPr="00646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последняя. Одно слово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существительное для выражения своих чувств, ассоциаций, связанных с предметом, о котором говорится в </w:t>
      </w:r>
      <w:proofErr w:type="spellStart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синквейне</w:t>
      </w:r>
      <w:proofErr w:type="spellEnd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есть это личное выражение автора к теме или повторение сути, синоним. </w:t>
      </w:r>
    </w:p>
    <w:p w:rsidR="00990610" w:rsidRPr="00990610" w:rsidRDefault="00990610" w:rsidP="009906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Примеры </w:t>
      </w:r>
      <w:proofErr w:type="spellStart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синквейна</w:t>
      </w:r>
      <w:proofErr w:type="spellEnd"/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0610" w:rsidRPr="00990610" w:rsidRDefault="00990610" w:rsidP="009906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 Осень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Солнечная, тёплая.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Дарит, светится, радует.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парке осыпаются листья.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Золото, красота, счастье!</w:t>
      </w:r>
    </w:p>
    <w:p w:rsidR="00990610" w:rsidRPr="00990610" w:rsidRDefault="00990610" w:rsidP="009906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 Ель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                                                     Душистая, чудесная.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                                                     Растет, веселит, радует.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                                                     Я люблю зимнюю ель.</w:t>
      </w:r>
      <w:r w:rsidRPr="009906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                                                     Зима, новый год, детство</w:t>
      </w:r>
    </w:p>
    <w:p w:rsidR="00990610" w:rsidRPr="00990610" w:rsidRDefault="0052742D" w:rsidP="005274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 перечисленные современные технологии оказывают существенное влияние на развитие речи дошкольника. Современные образовательные технологии могут помочь в формировании интеллектуально смелой, самостоятельной, оригинально мыслящей, творческой, умеющей принимать нестандартные решения личности.</w:t>
      </w:r>
    </w:p>
    <w:sectPr w:rsidR="00990610" w:rsidRPr="00990610" w:rsidSect="00D12D08">
      <w:pgSz w:w="11906" w:h="16838"/>
      <w:pgMar w:top="1418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370D7"/>
    <w:multiLevelType w:val="multilevel"/>
    <w:tmpl w:val="6E96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10CB1"/>
    <w:multiLevelType w:val="multilevel"/>
    <w:tmpl w:val="1F8A6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A818D8"/>
    <w:multiLevelType w:val="multilevel"/>
    <w:tmpl w:val="B5260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B917EB"/>
    <w:multiLevelType w:val="multilevel"/>
    <w:tmpl w:val="A752A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F531C6"/>
    <w:multiLevelType w:val="multilevel"/>
    <w:tmpl w:val="6D18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90610"/>
    <w:rsid w:val="00317CBB"/>
    <w:rsid w:val="0052742D"/>
    <w:rsid w:val="0064619A"/>
    <w:rsid w:val="00815417"/>
    <w:rsid w:val="00990610"/>
    <w:rsid w:val="009B0590"/>
    <w:rsid w:val="00CC6F92"/>
    <w:rsid w:val="00D12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F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7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7C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3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1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3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1962</Words>
  <Characters>11185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5</cp:revision>
  <dcterms:created xsi:type="dcterms:W3CDTF">2020-01-08T10:58:00Z</dcterms:created>
  <dcterms:modified xsi:type="dcterms:W3CDTF">2020-11-14T03:27:00Z</dcterms:modified>
</cp:coreProperties>
</file>